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F8" w:rsidRDefault="00256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Scen.1_zał.8</w:t>
      </w:r>
      <w:r w:rsidR="00EC2C10">
        <w:rPr>
          <w:b/>
          <w:sz w:val="24"/>
          <w:szCs w:val="24"/>
        </w:rPr>
        <w:t>b</w:t>
      </w:r>
    </w:p>
    <w:p w:rsidR="00EC2C10" w:rsidRDefault="00EC2C10" w:rsidP="008F621D">
      <w:pPr>
        <w:pStyle w:val="Nagwek1"/>
      </w:pPr>
      <w:r>
        <w:t>Gwiazda pytań – ocena funkcjonalna.</w:t>
      </w:r>
    </w:p>
    <w:p w:rsidR="00EC2C10" w:rsidRDefault="00EC2C10" w:rsidP="00EC2C1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53B04896">
            <wp:extent cx="4608830" cy="3054350"/>
            <wp:effectExtent l="0" t="0" r="1270" b="0"/>
            <wp:docPr id="4" name="Obraz 4" descr="Co? Po co? Jak? Gdzie? Dlaczego? Kto? Z kim? " title="Gwiazda pytań – ocena funkcjona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C10" w:rsidRPr="007E6580" w:rsidRDefault="00EC2C10" w:rsidP="007E6580">
      <w:pPr>
        <w:rPr>
          <w:sz w:val="24"/>
          <w:szCs w:val="24"/>
        </w:rPr>
      </w:pPr>
      <w:r w:rsidRPr="00EC2C10">
        <w:rPr>
          <w:sz w:val="24"/>
          <w:szCs w:val="24"/>
        </w:rPr>
        <w:t>Rysunek 1.  Gwiazda pytań</w:t>
      </w:r>
    </w:p>
    <w:p w:rsidR="00EC2C10" w:rsidRPr="00804C4D" w:rsidRDefault="00EC2C10" w:rsidP="00EC2C10">
      <w:pPr>
        <w:pStyle w:val="Akapitzlist"/>
        <w:tabs>
          <w:tab w:val="left" w:pos="900"/>
        </w:tabs>
        <w:spacing w:after="120"/>
        <w:ind w:left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04C4D">
        <w:rPr>
          <w:rFonts w:ascii="Calibri" w:eastAsia="Times New Roman" w:hAnsi="Calibri" w:cs="Calibri"/>
          <w:b/>
          <w:sz w:val="24"/>
          <w:szCs w:val="24"/>
          <w:lang w:eastAsia="pl-PL"/>
        </w:rPr>
        <w:t>PYTANIA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i/>
          <w:sz w:val="24"/>
          <w:szCs w:val="24"/>
        </w:rPr>
      </w:pPr>
      <w:r w:rsidRPr="00804C4D">
        <w:rPr>
          <w:rFonts w:ascii="Calibri" w:eastAsia="Times New Roman" w:hAnsi="Calibri" w:cs="Calibri"/>
          <w:i/>
          <w:sz w:val="24"/>
          <w:szCs w:val="24"/>
        </w:rPr>
        <w:t>Co to jest ocena funkcjonalna?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Po co robimy ocenę funkcjonalną?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Dlaczego jest tak ważna? </w:t>
      </w:r>
    </w:p>
    <w:p w:rsidR="00EC2C10" w:rsidRPr="00393C43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>
        <w:rPr>
          <w:rFonts w:ascii="Calibri" w:eastAsia="Times New Roman" w:hAnsi="Calibri" w:cs="Calibri"/>
          <w:bCs/>
          <w:i/>
          <w:sz w:val="24"/>
          <w:szCs w:val="24"/>
        </w:rPr>
        <w:t>Jaki jest cel oceny funkcjonalnej</w:t>
      </w: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>
        <w:rPr>
          <w:rFonts w:ascii="Calibri" w:eastAsia="Times New Roman" w:hAnsi="Calibri" w:cs="Calibri"/>
          <w:bCs/>
          <w:i/>
          <w:sz w:val="24"/>
          <w:szCs w:val="24"/>
        </w:rPr>
        <w:t xml:space="preserve">Jakie są </w:t>
      </w:r>
      <w:r w:rsidRPr="006C1D79">
        <w:rPr>
          <w:rFonts w:ascii="Calibri" w:eastAsia="Times New Roman" w:hAnsi="Calibri" w:cs="Calibri"/>
          <w:bCs/>
          <w:i/>
          <w:sz w:val="24"/>
          <w:szCs w:val="24"/>
        </w:rPr>
        <w:t>etapy</w:t>
      </w:r>
      <w:r>
        <w:rPr>
          <w:rFonts w:ascii="Calibri" w:eastAsia="Times New Roman" w:hAnsi="Calibri" w:cs="Calibri"/>
          <w:bCs/>
          <w:i/>
          <w:sz w:val="24"/>
          <w:szCs w:val="24"/>
        </w:rPr>
        <w:t xml:space="preserve"> jej prowadzenia</w:t>
      </w: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?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Jakie obszary obejmuje?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Jakich narzędzi wymaga?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804C4D">
        <w:rPr>
          <w:rFonts w:ascii="Calibri" w:eastAsia="Times New Roman" w:hAnsi="Calibri" w:cs="Calibri"/>
          <w:bCs/>
          <w:i/>
          <w:sz w:val="24"/>
          <w:szCs w:val="24"/>
        </w:rPr>
        <w:t>Kto przeprowadza ocenę</w:t>
      </w: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? </w:t>
      </w:r>
    </w:p>
    <w:p w:rsidR="00EC2C10" w:rsidRPr="00804C4D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804C4D">
        <w:rPr>
          <w:rFonts w:ascii="Calibri" w:eastAsia="Times New Roman" w:hAnsi="Calibri" w:cs="Calibri"/>
          <w:bCs/>
          <w:i/>
          <w:sz w:val="24"/>
          <w:szCs w:val="24"/>
        </w:rPr>
        <w:t>Kto uczestniczy w procesie oceny funkcjonalnej</w:t>
      </w: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 i na jakich etapach ? </w:t>
      </w:r>
    </w:p>
    <w:p w:rsidR="00EC2C10" w:rsidRPr="007E6580" w:rsidRDefault="00EC2C10" w:rsidP="00EC2C10">
      <w:pPr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Calibri"/>
          <w:b/>
          <w:i/>
          <w:color w:val="00B050"/>
          <w:sz w:val="24"/>
          <w:szCs w:val="24"/>
        </w:rPr>
      </w:pPr>
      <w:r w:rsidRPr="006C1D79">
        <w:rPr>
          <w:rFonts w:ascii="Calibri" w:eastAsia="Times New Roman" w:hAnsi="Calibri" w:cs="Calibri"/>
          <w:bCs/>
          <w:i/>
          <w:sz w:val="24"/>
          <w:szCs w:val="24"/>
        </w:rPr>
        <w:t xml:space="preserve">Gdzie jest prowadzona? </w:t>
      </w:r>
    </w:p>
    <w:sectPr w:rsidR="00EC2C10" w:rsidRPr="007E6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63" w:rsidRDefault="00FA5E63" w:rsidP="00C55FF8">
      <w:pPr>
        <w:spacing w:after="0" w:line="240" w:lineRule="auto"/>
      </w:pPr>
      <w:r>
        <w:separator/>
      </w:r>
    </w:p>
  </w:endnote>
  <w:endnote w:type="continuationSeparator" w:id="0">
    <w:p w:rsidR="00FA5E63" w:rsidRDefault="00FA5E63" w:rsidP="00C5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6" w:rsidRDefault="002D4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6" w:rsidRPr="002D4DF6" w:rsidRDefault="002D4DF6" w:rsidP="002D4DF6">
    <w:pPr>
      <w:pStyle w:val="Stopka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6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6" w:rsidRDefault="002D4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63" w:rsidRDefault="00FA5E63" w:rsidP="00C55FF8">
      <w:pPr>
        <w:spacing w:after="0" w:line="240" w:lineRule="auto"/>
      </w:pPr>
      <w:r>
        <w:separator/>
      </w:r>
    </w:p>
  </w:footnote>
  <w:footnote w:type="continuationSeparator" w:id="0">
    <w:p w:rsidR="00FA5E63" w:rsidRDefault="00FA5E63" w:rsidP="00C5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6" w:rsidRDefault="002D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F8" w:rsidRDefault="00C55FF8" w:rsidP="00C55FF8">
    <w:pPr>
      <w:pStyle w:val="Nagwek"/>
      <w:ind w:hanging="709"/>
    </w:pPr>
    <w:r>
      <w:rPr>
        <w:noProof/>
        <w:lang w:eastAsia="pl-PL"/>
      </w:rPr>
      <w:drawing>
        <wp:inline distT="0" distB="0" distL="0" distR="0" wp14:anchorId="00DBEC3D" wp14:editId="100282DB">
          <wp:extent cx="2691777" cy="4320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77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Autorzy opracowania: Marta Kobza, Ewa </w:t>
    </w:r>
    <w:proofErr w:type="spellStart"/>
    <w:r>
      <w:t>Miłuch</w:t>
    </w:r>
    <w:proofErr w:type="spellEnd"/>
    <w:r>
      <w:t xml:space="preserve"> - Szewczyk</w:t>
    </w:r>
  </w:p>
  <w:p w:rsidR="00C55FF8" w:rsidRDefault="00C55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6" w:rsidRDefault="002D4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708"/>
    <w:multiLevelType w:val="hybridMultilevel"/>
    <w:tmpl w:val="A406F182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20A"/>
    <w:multiLevelType w:val="hybridMultilevel"/>
    <w:tmpl w:val="7B02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4882"/>
    <w:multiLevelType w:val="multilevel"/>
    <w:tmpl w:val="CAE8C664"/>
    <w:styleLink w:val="WWNum20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A6433D5"/>
    <w:multiLevelType w:val="multilevel"/>
    <w:tmpl w:val="5C84CB6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C4F3D31"/>
    <w:multiLevelType w:val="hybridMultilevel"/>
    <w:tmpl w:val="8B6C530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421F7"/>
    <w:multiLevelType w:val="hybridMultilevel"/>
    <w:tmpl w:val="7436DF4E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159"/>
    <w:multiLevelType w:val="hybridMultilevel"/>
    <w:tmpl w:val="FE386436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779"/>
    <w:multiLevelType w:val="hybridMultilevel"/>
    <w:tmpl w:val="8B34CB6A"/>
    <w:lvl w:ilvl="0" w:tplc="45EE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DB6"/>
    <w:multiLevelType w:val="hybridMultilevel"/>
    <w:tmpl w:val="7700B82A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4CA1"/>
    <w:multiLevelType w:val="multilevel"/>
    <w:tmpl w:val="F5265348"/>
    <w:styleLink w:val="WWNum21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3837455"/>
    <w:multiLevelType w:val="hybridMultilevel"/>
    <w:tmpl w:val="4F3E62D8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6EDC"/>
    <w:multiLevelType w:val="hybridMultilevel"/>
    <w:tmpl w:val="7898E0C8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01A4F"/>
    <w:multiLevelType w:val="multilevel"/>
    <w:tmpl w:val="F11EAABE"/>
    <w:styleLink w:val="WWNum22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0BF10B4"/>
    <w:multiLevelType w:val="hybridMultilevel"/>
    <w:tmpl w:val="D936A4EA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6293"/>
    <w:multiLevelType w:val="multilevel"/>
    <w:tmpl w:val="B5AAA9F4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C7C643E"/>
    <w:multiLevelType w:val="hybridMultilevel"/>
    <w:tmpl w:val="F79CBBB6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5B6A"/>
    <w:multiLevelType w:val="hybridMultilevel"/>
    <w:tmpl w:val="44AE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C5B22"/>
    <w:multiLevelType w:val="hybridMultilevel"/>
    <w:tmpl w:val="80F22522"/>
    <w:lvl w:ilvl="0" w:tplc="15C8F8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7BBE"/>
    <w:multiLevelType w:val="hybridMultilevel"/>
    <w:tmpl w:val="FC18E8E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6280"/>
    <w:multiLevelType w:val="hybridMultilevel"/>
    <w:tmpl w:val="8E2C9C96"/>
    <w:lvl w:ilvl="0" w:tplc="C27EF5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5C81"/>
    <w:multiLevelType w:val="hybridMultilevel"/>
    <w:tmpl w:val="9DE4DC1C"/>
    <w:lvl w:ilvl="0" w:tplc="222A1DE8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6BEF1159"/>
    <w:multiLevelType w:val="hybridMultilevel"/>
    <w:tmpl w:val="B00A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7A205F"/>
    <w:multiLevelType w:val="multilevel"/>
    <w:tmpl w:val="21CE2AE8"/>
    <w:styleLink w:val="WWNum23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45D7352"/>
    <w:multiLevelType w:val="hybridMultilevel"/>
    <w:tmpl w:val="BE2659EE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F37B3"/>
    <w:multiLevelType w:val="multilevel"/>
    <w:tmpl w:val="3C5E46C0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7C0A596F"/>
    <w:multiLevelType w:val="hybridMultilevel"/>
    <w:tmpl w:val="8E72363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74C80"/>
    <w:multiLevelType w:val="multilevel"/>
    <w:tmpl w:val="1DCEC1F0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18"/>
  </w:num>
  <w:num w:numId="7">
    <w:abstractNumId w:val="11"/>
  </w:num>
  <w:num w:numId="8">
    <w:abstractNumId w:val="10"/>
  </w:num>
  <w:num w:numId="9">
    <w:abstractNumId w:val="23"/>
  </w:num>
  <w:num w:numId="10">
    <w:abstractNumId w:val="25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"/>
  </w:num>
  <w:num w:numId="18">
    <w:abstractNumId w:val="9"/>
  </w:num>
  <w:num w:numId="19">
    <w:abstractNumId w:val="12"/>
  </w:num>
  <w:num w:numId="20">
    <w:abstractNumId w:val="22"/>
    <w:lvlOverride w:ilvl="0">
      <w:lvl w:ilvl="0">
        <w:numFmt w:val="bullet"/>
        <w:lvlText w:val="•"/>
        <w:lvlJc w:val="left"/>
        <w:rPr>
          <w:rFonts w:ascii="Times New Roman" w:hAnsi="Times New Roman" w:cs="Times New Roman"/>
          <w:sz w:val="28"/>
          <w:szCs w:val="24"/>
        </w:rPr>
      </w:lvl>
    </w:lvlOverride>
  </w:num>
  <w:num w:numId="21">
    <w:abstractNumId w:val="3"/>
  </w:num>
  <w:num w:numId="22">
    <w:abstractNumId w:val="4"/>
  </w:num>
  <w:num w:numId="23">
    <w:abstractNumId w:val="24"/>
  </w:num>
  <w:num w:numId="24">
    <w:abstractNumId w:val="26"/>
  </w:num>
  <w:num w:numId="25">
    <w:abstractNumId w:val="14"/>
  </w:num>
  <w:num w:numId="26">
    <w:abstractNumId w:val="7"/>
  </w:num>
  <w:num w:numId="27">
    <w:abstractNumId w:val="19"/>
  </w:num>
  <w:num w:numId="28">
    <w:abstractNumId w:val="16"/>
  </w:num>
  <w:num w:numId="29">
    <w:abstractNumId w:val="21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F8"/>
    <w:rsid w:val="0025660B"/>
    <w:rsid w:val="002914E9"/>
    <w:rsid w:val="002C1F96"/>
    <w:rsid w:val="002D4DF6"/>
    <w:rsid w:val="005842DB"/>
    <w:rsid w:val="00592395"/>
    <w:rsid w:val="00667FDE"/>
    <w:rsid w:val="0069351B"/>
    <w:rsid w:val="00705657"/>
    <w:rsid w:val="007E6580"/>
    <w:rsid w:val="008F621D"/>
    <w:rsid w:val="00C55FF8"/>
    <w:rsid w:val="00CC6807"/>
    <w:rsid w:val="00D07B28"/>
    <w:rsid w:val="00E464C9"/>
    <w:rsid w:val="00EB2F6F"/>
    <w:rsid w:val="00EC2C10"/>
    <w:rsid w:val="00EC53C0"/>
    <w:rsid w:val="00EF0A17"/>
    <w:rsid w:val="00F12C4A"/>
    <w:rsid w:val="00F60A44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1193A-F3B7-4B8C-A50D-FF166A60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F8"/>
  </w:style>
  <w:style w:type="paragraph" w:styleId="Stopka">
    <w:name w:val="footer"/>
    <w:basedOn w:val="Normalny"/>
    <w:link w:val="StopkaZnak"/>
    <w:uiPriority w:val="99"/>
    <w:unhideWhenUsed/>
    <w:rsid w:val="00C5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F8"/>
  </w:style>
  <w:style w:type="paragraph" w:styleId="Tekstdymka">
    <w:name w:val="Balloon Text"/>
    <w:basedOn w:val="Normalny"/>
    <w:link w:val="TekstdymkaZnak"/>
    <w:uiPriority w:val="99"/>
    <w:semiHidden/>
    <w:unhideWhenUsed/>
    <w:rsid w:val="00C5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2DB"/>
    <w:pPr>
      <w:ind w:left="720"/>
      <w:contextualSpacing/>
    </w:pPr>
  </w:style>
  <w:style w:type="table" w:styleId="Tabela-Siatka">
    <w:name w:val="Table Grid"/>
    <w:basedOn w:val="Standardowy"/>
    <w:uiPriority w:val="59"/>
    <w:rsid w:val="0069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6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20">
    <w:name w:val="WWNum20"/>
    <w:basedOn w:val="Bezlisty"/>
    <w:rsid w:val="00705657"/>
    <w:pPr>
      <w:numPr>
        <w:numId w:val="13"/>
      </w:numPr>
    </w:pPr>
  </w:style>
  <w:style w:type="numbering" w:customStyle="1" w:styleId="WWNum21">
    <w:name w:val="WWNum21"/>
    <w:basedOn w:val="Bezlisty"/>
    <w:rsid w:val="00705657"/>
    <w:pPr>
      <w:numPr>
        <w:numId w:val="14"/>
      </w:numPr>
    </w:pPr>
  </w:style>
  <w:style w:type="numbering" w:customStyle="1" w:styleId="WWNum22">
    <w:name w:val="WWNum22"/>
    <w:basedOn w:val="Bezlisty"/>
    <w:rsid w:val="00705657"/>
    <w:pPr>
      <w:numPr>
        <w:numId w:val="15"/>
      </w:numPr>
    </w:pPr>
  </w:style>
  <w:style w:type="numbering" w:customStyle="1" w:styleId="WWNum23">
    <w:name w:val="WWNum23"/>
    <w:basedOn w:val="Bezlisty"/>
    <w:rsid w:val="00705657"/>
    <w:pPr>
      <w:numPr>
        <w:numId w:val="1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F6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3AC1-4ABA-4026-8DBC-8DB6F09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Suśniak Agnieszka</cp:lastModifiedBy>
  <cp:revision>7</cp:revision>
  <dcterms:created xsi:type="dcterms:W3CDTF">2021-11-12T06:37:00Z</dcterms:created>
  <dcterms:modified xsi:type="dcterms:W3CDTF">2021-12-09T09:38:00Z</dcterms:modified>
</cp:coreProperties>
</file>